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9" w:rsidRPr="005A6DF9" w:rsidRDefault="005A6DF9" w:rsidP="005A6DF9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b/>
          <w:sz w:val="20"/>
          <w:szCs w:val="20"/>
          <w:u w:val="single"/>
          <w:lang w:eastAsia="el-GR"/>
        </w:rPr>
        <w:t>Η ενετική οικονομική διείσδυση και το Σχίσμα των Εκκλησιών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b/>
          <w:sz w:val="20"/>
          <w:szCs w:val="20"/>
          <w:lang w:eastAsia="el-GR"/>
        </w:rPr>
        <w:t>α. Εμπορικά προνόμια στους Βενετούς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Ο Αλέξιος Α’ ζήτησε τη βοήθεια των Βενετών για να αντιμετωπίσει τους Νορμανδούς. Κατάφερε να τους νικήσει με τη βοήθεια του Βενετικού στόλου. Σε αντάλλαγμα προσέφερε στους Βενετούς με </w:t>
      </w:r>
      <w:r w:rsidRPr="005A6DF9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χρυσόβουλο</w:t>
      </w: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  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 xml:space="preserve">του 1082 </w:t>
      </w: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(επίσημη έγγραφη συμφωνία με υπογραφή του αυτοκράτορα, σφραγισμένη με τη χρυσή του βούλα) τα παρακάτω </w:t>
      </w:r>
      <w:r w:rsidRPr="005A6DF9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προνόμια</w:t>
      </w: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: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Χρήματα και αξιώματα για τους άρχοντες των Βενετών.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Οι Βενετοί έμποροι αποκτούν στην Κωνσταντινούπολη σκάλες(αποβάθρες) και καταστήματα δωρεάν.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Εμπορεύονται ελεύθερα σε όλα τα σημαντικά βυζαντινά λιμάνια χωρίς δασμούς.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b/>
          <w:sz w:val="20"/>
          <w:szCs w:val="20"/>
          <w:lang w:eastAsia="el-GR"/>
        </w:rPr>
        <w:t>Αποτελέσματα</w:t>
      </w: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 των παραχωρήσεων αυτών: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Οικονομική κυριαρχία των Βενετών στην Ανατολή.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Απώλεια θέσης του μεσάζοντα μεταξύ Αράβων και Δύσης και κυριαρχίας  των Βυζαντινών στο εμπόριο.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Αργότερα οι αυτοκράτορες προσπαθούν να περιορίσουν τη δύναμη της Βενετίας.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Παραχωρώντας προνόμια σε άλλες ιταλικές πόλεις (Γένοβα, Πίζα).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Δημεύοντας τις περιουσίες των Βενετών.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Υποκινώντας βιαιότητες του λαού της Κωνσταντινούπολης εναντίον τους.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b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b/>
          <w:sz w:val="20"/>
          <w:szCs w:val="20"/>
          <w:lang w:eastAsia="el-GR"/>
        </w:rPr>
        <w:t>β. Το Σχίσμα των Εκκλησιών (1054)</w:t>
      </w:r>
    </w:p>
    <w:p w:rsid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Αντιπαλότητα Ανατολής-Δύσης, μέσω των πατριαρχείων Κωνσταντινούπολης και Ρώμης για την κυριαρχία στο χριστιανικό κόσμο.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Οι σχέσεις των δυο εκκλησιών διακόπτονται. Τα Πατριαρχεία Αντιοχείας και Ιεροσολύμων στηρίζουν το πατριαρχείο Κωνσταντινουπόλεως.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 xml:space="preserve">→ Αν και οι διαφορές δεν ήταν αγεφύρωτες, η αλαζονεία των δυο διαπραγματευτών (Πατριάρχης Μιχαήλ </w:t>
      </w:r>
      <w:proofErr w:type="spellStart"/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Κηρουλάριος</w:t>
      </w:r>
      <w:proofErr w:type="spellEnd"/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 και απεσταλμένος του Πάπα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,</w:t>
      </w: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 </w:t>
      </w:r>
      <w:proofErr w:type="spellStart"/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Ουμβέρτος</w:t>
      </w:r>
      <w:proofErr w:type="spellEnd"/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) δεν επέτρεψε την αποφυγή του σχίσματος.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Η Εκκλησία </w:t>
      </w:r>
      <w:proofErr w:type="spellStart"/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χωρίζεταισε</w:t>
      </w:r>
      <w:proofErr w:type="spellEnd"/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 Ορθόδοξη (Κωνσταντινούπολη)  κα</w:t>
      </w:r>
      <w:r>
        <w:rPr>
          <w:rFonts w:ascii="Lucida Sans Unicode" w:hAnsi="Lucida Sans Unicode" w:cs="Lucida Sans Unicode"/>
          <w:sz w:val="20"/>
          <w:szCs w:val="20"/>
          <w:lang w:eastAsia="el-GR"/>
        </w:rPr>
        <w:t>ι Ρ</w:t>
      </w: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ωμαιοκαθολική (Ρώμη).</w:t>
      </w:r>
    </w:p>
    <w:p w:rsidR="005A6DF9" w:rsidRPr="005A6DF9" w:rsidRDefault="005A6DF9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5A6DF9">
        <w:rPr>
          <w:rFonts w:ascii="Lucida Sans Unicode" w:hAnsi="Lucida Sans Unicode" w:cs="Lucida Sans Unicode"/>
          <w:sz w:val="20"/>
          <w:szCs w:val="20"/>
          <w:lang w:eastAsia="el-GR"/>
        </w:rPr>
        <w:t>→ Το σχίσμα είχε ανυπολόγιστες συνέπειες για τη Βυζαντινή Αυτοκρατορία.</w:t>
      </w:r>
    </w:p>
    <w:p w:rsidR="00BC2183" w:rsidRDefault="00BC2183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Εργασίες: Τις ερωτήσεις 1 και 2 του σχολικού σας βιβλίου.</w:t>
      </w:r>
    </w:p>
    <w:p w:rsidR="00BC2183" w:rsidRPr="005A6DF9" w:rsidRDefault="00BC2183" w:rsidP="005A6DF9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BC2183" w:rsidRPr="005A6DF9" w:rsidSect="00093A1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DD" w:rsidRDefault="009767DD" w:rsidP="00BC2183">
      <w:pPr>
        <w:spacing w:after="0" w:line="240" w:lineRule="auto"/>
      </w:pPr>
      <w:r>
        <w:separator/>
      </w:r>
    </w:p>
  </w:endnote>
  <w:endnote w:type="continuationSeparator" w:id="0">
    <w:p w:rsidR="009767DD" w:rsidRDefault="009767DD" w:rsidP="00BC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DD" w:rsidRDefault="009767DD" w:rsidP="00BC2183">
      <w:pPr>
        <w:spacing w:after="0" w:line="240" w:lineRule="auto"/>
      </w:pPr>
      <w:r>
        <w:separator/>
      </w:r>
    </w:p>
  </w:footnote>
  <w:footnote w:type="continuationSeparator" w:id="0">
    <w:p w:rsidR="009767DD" w:rsidRDefault="009767DD" w:rsidP="00BC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83" w:rsidRDefault="00BC2183">
    <w:pPr>
      <w:pStyle w:val="a3"/>
    </w:pPr>
    <w:r>
      <w:t>ΜΕΣΑΙΩΝΙΚΗ ΚΑΙ ΝΕΟΤΕΡΗ ΙΣΤΟΡΙΑ Β΄ΓΥΜΝΑΣΙΟΥ</w:t>
    </w:r>
  </w:p>
  <w:p w:rsidR="00BC2183" w:rsidRDefault="00BC2183">
    <w:pPr>
      <w:pStyle w:val="a3"/>
    </w:pPr>
    <w:r>
      <w:t>ΚΕΦΑΛΑΙΟ 4, Ι,3 (σελ.57-58)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F9"/>
    <w:rsid w:val="00093A14"/>
    <w:rsid w:val="005A6DF9"/>
    <w:rsid w:val="009767DD"/>
    <w:rsid w:val="00BC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C2183"/>
  </w:style>
  <w:style w:type="paragraph" w:styleId="a4">
    <w:name w:val="footer"/>
    <w:basedOn w:val="a"/>
    <w:link w:val="Char0"/>
    <w:uiPriority w:val="99"/>
    <w:semiHidden/>
    <w:unhideWhenUsed/>
    <w:rsid w:val="00BC2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C2183"/>
  </w:style>
  <w:style w:type="paragraph" w:styleId="a5">
    <w:name w:val="Balloon Text"/>
    <w:basedOn w:val="a"/>
    <w:link w:val="Char1"/>
    <w:uiPriority w:val="99"/>
    <w:semiHidden/>
    <w:unhideWhenUsed/>
    <w:rsid w:val="00BC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C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2015-02-09T18:15:00Z</dcterms:created>
  <dcterms:modified xsi:type="dcterms:W3CDTF">2015-02-09T18:24:00Z</dcterms:modified>
</cp:coreProperties>
</file>