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9" w:rsidRPr="003B1394" w:rsidRDefault="00306533" w:rsidP="00465413">
      <w:pPr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-513715</wp:posOffset>
            </wp:positionV>
            <wp:extent cx="1028700" cy="1143000"/>
            <wp:effectExtent l="19050" t="0" r="0" b="0"/>
            <wp:wrapSquare wrapText="bothSides"/>
            <wp:docPr id="28" name="Εικόνα 28" descr="WINTR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NTR0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413">
        <w:rPr>
          <w:rFonts w:ascii="Garamond" w:hAnsi="Garamond"/>
          <w:sz w:val="28"/>
          <w:szCs w:val="28"/>
        </w:rPr>
        <w:t>Να σ</w:t>
      </w:r>
      <w:r w:rsidR="00191E59" w:rsidRPr="003B1394">
        <w:rPr>
          <w:rFonts w:ascii="Garamond" w:hAnsi="Garamond"/>
          <w:sz w:val="28"/>
          <w:szCs w:val="28"/>
        </w:rPr>
        <w:t>χημ</w:t>
      </w:r>
      <w:r w:rsidR="00465413">
        <w:rPr>
          <w:rFonts w:ascii="Garamond" w:hAnsi="Garamond"/>
          <w:sz w:val="28"/>
          <w:szCs w:val="28"/>
        </w:rPr>
        <w:t>α</w:t>
      </w:r>
      <w:r w:rsidR="00191E59" w:rsidRPr="003B1394">
        <w:rPr>
          <w:rFonts w:ascii="Garamond" w:hAnsi="Garamond"/>
          <w:sz w:val="28"/>
          <w:szCs w:val="28"/>
        </w:rPr>
        <w:t>τ</w:t>
      </w:r>
      <w:r w:rsidR="00465413">
        <w:rPr>
          <w:rFonts w:ascii="Garamond" w:hAnsi="Garamond"/>
          <w:sz w:val="28"/>
          <w:szCs w:val="28"/>
        </w:rPr>
        <w:t>ί</w:t>
      </w:r>
      <w:r w:rsidR="00191E59" w:rsidRPr="003B1394">
        <w:rPr>
          <w:rFonts w:ascii="Garamond" w:hAnsi="Garamond"/>
          <w:sz w:val="28"/>
          <w:szCs w:val="28"/>
        </w:rPr>
        <w:t>σε</w:t>
      </w:r>
      <w:r w:rsidR="00465413">
        <w:rPr>
          <w:rFonts w:ascii="Garamond" w:hAnsi="Garamond"/>
          <w:sz w:val="28"/>
          <w:szCs w:val="28"/>
        </w:rPr>
        <w:t>τε</w:t>
      </w:r>
      <w:r w:rsidR="00191E59" w:rsidRPr="003B1394">
        <w:rPr>
          <w:rFonts w:ascii="Garamond" w:hAnsi="Garamond"/>
          <w:sz w:val="28"/>
          <w:szCs w:val="28"/>
        </w:rPr>
        <w:t xml:space="preserve"> </w:t>
      </w:r>
      <w:r w:rsidR="00191E59" w:rsidRPr="003B1394">
        <w:rPr>
          <w:rFonts w:ascii="Garamond" w:hAnsi="Garamond"/>
          <w:sz w:val="28"/>
          <w:szCs w:val="28"/>
          <w:u w:val="single"/>
        </w:rPr>
        <w:t>ονοματικά σύνολα</w:t>
      </w:r>
      <w:r w:rsidR="00191E59" w:rsidRPr="003B1394">
        <w:rPr>
          <w:rFonts w:ascii="Garamond" w:hAnsi="Garamond"/>
          <w:sz w:val="28"/>
          <w:szCs w:val="28"/>
        </w:rPr>
        <w:t xml:space="preserve">  συνδυάζοντας τις λέξεις από τις δύο στήλες</w:t>
      </w:r>
      <w:r w:rsidR="00465413">
        <w:rPr>
          <w:rFonts w:ascii="Garamond" w:hAnsi="Garamond"/>
          <w:sz w:val="28"/>
          <w:szCs w:val="28"/>
        </w:rPr>
        <w:t>,</w:t>
      </w:r>
      <w:r w:rsidR="00191E59" w:rsidRPr="003B1394">
        <w:rPr>
          <w:rFonts w:ascii="Garamond" w:hAnsi="Garamond"/>
          <w:sz w:val="28"/>
          <w:szCs w:val="28"/>
        </w:rPr>
        <w:t xml:space="preserve">  όπως  στο πρώτο παράδειγμα :</w:t>
      </w:r>
    </w:p>
    <w:p w:rsidR="00191E59" w:rsidRDefault="00191E59" w:rsidP="00191E59">
      <w:pPr>
        <w:autoSpaceDE w:val="0"/>
        <w:autoSpaceDN w:val="0"/>
        <w:adjustRightInd w:val="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34"/>
        <w:gridCol w:w="1260"/>
        <w:gridCol w:w="2214"/>
        <w:gridCol w:w="3420"/>
      </w:tblGrid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τούς </w:t>
            </w:r>
            <w:r w:rsidRPr="001D25CF">
              <w:rPr>
                <w:rFonts w:ascii="Palatino Linotype" w:hAnsi="Palatino Linotype"/>
              </w:rPr>
              <w:t>μ</w:t>
            </w:r>
            <w:r>
              <w:rPr>
                <w:rFonts w:ascii="Palatino Linotype" w:hAnsi="Palatino Linotype"/>
              </w:rPr>
              <w:t>ικρούς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χάλιξ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38" style="position:absolute;left:0;text-align:left;z-index:251652096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τούς μικρούς χάλικας</w:t>
            </w: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Pr="001D25CF" w:rsidRDefault="00131250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τῆς</w:t>
            </w:r>
            <w:r w:rsidR="00191E59">
              <w:rPr>
                <w:rFonts w:ascii="Palatino Linotype" w:hAnsi="Palatino Linotype"/>
              </w:rPr>
              <w:t xml:space="preserve"> ἰσχυρ</w:t>
            </w:r>
            <w:r>
              <w:rPr>
                <w:rFonts w:ascii="Palatino Linotype" w:hAnsi="Palatino Linotype"/>
              </w:rPr>
              <w:t>ᾶ</w:t>
            </w:r>
            <w:r w:rsidR="00191E59">
              <w:rPr>
                <w:rFonts w:ascii="Palatino Linotype" w:hAnsi="Palatino Linotype"/>
              </w:rPr>
              <w:t>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φλόξ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39" style="position:absolute;left:0;text-align:left;z-index:251653120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τοῖς λευκοῖς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νῆμα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40" style="position:absolute;left:0;text-align:left;z-index:251654144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Pr="001D25CF" w:rsidRDefault="00131250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</w:t>
            </w:r>
            <w:r w:rsidR="00191E59">
              <w:rPr>
                <w:rFonts w:ascii="Palatino Linotype" w:hAnsi="Palatino Linotype"/>
              </w:rPr>
              <w:t>α</w:t>
            </w:r>
            <w:r>
              <w:rPr>
                <w:rFonts w:ascii="Palatino Linotype" w:hAnsi="Palatino Linotype"/>
              </w:rPr>
              <w:t>ῖς</w:t>
            </w:r>
            <w:r w:rsidR="00191E59">
              <w:rPr>
                <w:rFonts w:ascii="Palatino Linotype" w:hAnsi="Palatino Linotype"/>
              </w:rPr>
              <w:t xml:space="preserve"> λαμπρα</w:t>
            </w:r>
            <w:r>
              <w:rPr>
                <w:rFonts w:ascii="Palatino Linotype" w:hAnsi="Palatino Linotype"/>
              </w:rPr>
              <w:t>ῖς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ἐσθής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41" style="position:absolute;left:0;text-align:left;z-index:251655168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τοῖς γενναίοις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ἀνήρ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42" style="position:absolute;left:0;text-align:left;z-index:251656192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235E8">
              <w:rPr>
                <w:rFonts w:ascii="Palatino Linotype" w:hAnsi="Palatino Linotype"/>
              </w:rPr>
              <w:t>τ</w:t>
            </w:r>
            <w:r w:rsidRPr="009235E8">
              <w:rPr>
                <w:rFonts w:ascii="Palatino Linotype" w:hAnsi="Palatino Linotype" w:cs="Palatino Linotype"/>
              </w:rPr>
              <w:t>ῇ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/>
              </w:rPr>
              <w:t>ἠχηρ</w:t>
            </w:r>
            <w:r w:rsidRPr="001D25CF">
              <w:rPr>
                <w:rFonts w:ascii="Palatino Linotype" w:hAnsi="Palatino Linotype" w:cs="Palatino Linotype"/>
              </w:rPr>
              <w:t>ᾷ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σειρήν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43" style="position:absolute;left:0;text-align:left;z-index:251657216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τοῖς λαμπροῖς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ἀστήρ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44" style="position:absolute;left:0;text-align:left;z-index:251658240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Default="00131250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τῆς</w:t>
            </w:r>
            <w:r w:rsidR="00191E59">
              <w:rPr>
                <w:rFonts w:ascii="Palatino Linotype" w:hAnsi="Palatino Linotype"/>
              </w:rPr>
              <w:t xml:space="preserve"> μόνη</w:t>
            </w:r>
            <w:r>
              <w:rPr>
                <w:rFonts w:ascii="Palatino Linotype" w:hAnsi="Palatino Linotype"/>
              </w:rPr>
              <w:t>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θυγάτηρ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45" style="position:absolute;left:0;text-align:left;z-index:251659264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Default="00DF7984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ὦ</w:t>
            </w:r>
            <w:r w:rsidR="00191E59">
              <w:rPr>
                <w:rFonts w:ascii="Palatino Linotype" w:hAnsi="Palatino Linotype"/>
              </w:rPr>
              <w:t xml:space="preserve"> ἀγαθ</w:t>
            </w:r>
            <w:r>
              <w:rPr>
                <w:rFonts w:ascii="Palatino Linotype" w:hAnsi="Palatino Linotype"/>
              </w:rPr>
              <w:t>έ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δαίμων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46" style="position:absolute;left:0;text-align:left;z-index:251660288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191E59" w:rsidRPr="001D25CF">
        <w:trPr>
          <w:jc w:val="center"/>
        </w:trPr>
        <w:tc>
          <w:tcPr>
            <w:tcW w:w="2034" w:type="dxa"/>
            <w:tcBorders>
              <w:righ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τῶν ἀγρίων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βλέμμα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191E59" w:rsidRDefault="00191E59" w:rsidP="00191E5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pict>
                <v:line id="_x0000_s1047" style="position:absolute;left:0;text-align:left;z-index:251661312;mso-position-horizontal-relative:text;mso-position-vertical-relative:text" from="7.85pt,12.9pt" to="88.85pt,12.9pt">
                  <v:stroke endarrow="block"/>
                </v:line>
              </w:pict>
            </w:r>
          </w:p>
        </w:tc>
        <w:tc>
          <w:tcPr>
            <w:tcW w:w="3420" w:type="dxa"/>
          </w:tcPr>
          <w:p w:rsidR="00191E59" w:rsidRPr="001D25CF" w:rsidRDefault="00191E59" w:rsidP="00191E59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</w:p>
        </w:tc>
      </w:tr>
    </w:tbl>
    <w:p w:rsidR="00191E59" w:rsidRDefault="00191E59" w:rsidP="00191E59">
      <w:pPr>
        <w:autoSpaceDE w:val="0"/>
        <w:autoSpaceDN w:val="0"/>
        <w:adjustRightInd w:val="0"/>
      </w:pPr>
    </w:p>
    <w:p w:rsidR="00F016F5" w:rsidRDefault="00F016F5" w:rsidP="0046541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65413">
        <w:rPr>
          <w:rFonts w:ascii="Garamond" w:hAnsi="Garamond"/>
          <w:sz w:val="28"/>
          <w:szCs w:val="28"/>
        </w:rPr>
        <w:t xml:space="preserve">Να </w:t>
      </w:r>
      <w:r w:rsidRPr="00465413">
        <w:rPr>
          <w:rFonts w:ascii="Garamond" w:hAnsi="Garamond"/>
          <w:sz w:val="28"/>
          <w:szCs w:val="28"/>
          <w:u w:val="single"/>
        </w:rPr>
        <w:t>συμπληρώσετε</w:t>
      </w:r>
      <w:r w:rsidRPr="00465413">
        <w:rPr>
          <w:rFonts w:ascii="Garamond" w:hAnsi="Garamond"/>
          <w:sz w:val="28"/>
          <w:szCs w:val="28"/>
        </w:rPr>
        <w:t xml:space="preserve"> τις επόμενες φράσεις με τον κατάλληλο τύπο των λέξεων που βρίσκονται στις παρενθέσεις :  </w:t>
      </w:r>
    </w:p>
    <w:p w:rsidR="00F016F5" w:rsidRPr="007C0B03" w:rsidRDefault="00F016F5" w:rsidP="00F016F5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</w:rPr>
      </w:pPr>
      <w:r w:rsidRPr="007C0B03">
        <w:rPr>
          <w:rFonts w:ascii="Palatino Linotype" w:hAnsi="Palatino Linotype"/>
        </w:rPr>
        <w:t>- Οὗτος ἔπεμπεν ……………….(</w:t>
      </w:r>
      <w:r w:rsidRPr="00E25AF2">
        <w:rPr>
          <w:rFonts w:ascii="Palatino Linotype" w:hAnsi="Palatino Linotype"/>
          <w:b/>
        </w:rPr>
        <w:t>ἱππεύς</w:t>
      </w:r>
      <w:r w:rsidRPr="007C0B03">
        <w:rPr>
          <w:rFonts w:ascii="Palatino Linotype" w:hAnsi="Palatino Linotype"/>
        </w:rPr>
        <w:t>, αιτ. εν.) τ</w:t>
      </w:r>
      <w:r w:rsidRPr="007C0B03">
        <w:rPr>
          <w:rFonts w:ascii="Palatino Linotype" w:hAnsi="Palatino Linotype" w:cs="Palatino Linotype"/>
        </w:rPr>
        <w:t>ῷ  …………………… (</w:t>
      </w:r>
      <w:r w:rsidRPr="00E25AF2">
        <w:rPr>
          <w:rFonts w:ascii="Palatino Linotype" w:hAnsi="Palatino Linotype" w:cs="Palatino Linotype"/>
          <w:b/>
        </w:rPr>
        <w:t>βασιλεύς</w:t>
      </w:r>
      <w:r w:rsidRPr="007C0B03">
        <w:rPr>
          <w:rFonts w:ascii="Palatino Linotype" w:hAnsi="Palatino Linotype" w:cs="Palatino Linotype"/>
        </w:rPr>
        <w:t>).</w:t>
      </w:r>
    </w:p>
    <w:p w:rsidR="00F016F5" w:rsidRPr="007C0B03" w:rsidRDefault="00F016F5" w:rsidP="00F016F5">
      <w:pPr>
        <w:autoSpaceDE w:val="0"/>
        <w:autoSpaceDN w:val="0"/>
        <w:adjustRightInd w:val="0"/>
        <w:jc w:val="both"/>
        <w:rPr>
          <w:rFonts w:ascii="Palatino Linotype" w:hAnsi="Palatino Linotype" w:cs="MS Shell Dlg"/>
        </w:rPr>
      </w:pPr>
      <w:r w:rsidRPr="007C0B03">
        <w:rPr>
          <w:rFonts w:ascii="Palatino Linotype" w:hAnsi="Palatino Linotype" w:cs="MS Shell Dlg"/>
        </w:rPr>
        <w:t>- Καί ἔσονται οἱ δύο εἰς ………………… (</w:t>
      </w:r>
      <w:r w:rsidRPr="00E25AF2">
        <w:rPr>
          <w:rFonts w:ascii="Palatino Linotype" w:hAnsi="Palatino Linotype" w:cs="MS Shell Dlg"/>
          <w:b/>
        </w:rPr>
        <w:t>σάρξ</w:t>
      </w:r>
      <w:r w:rsidRPr="007C0B03">
        <w:rPr>
          <w:rFonts w:ascii="Palatino Linotype" w:hAnsi="Palatino Linotype" w:cs="MS Shell Dlg"/>
        </w:rPr>
        <w:t>) μίαν .</w:t>
      </w:r>
    </w:p>
    <w:p w:rsidR="00F016F5" w:rsidRPr="007C0B03" w:rsidRDefault="00F016F5" w:rsidP="00F016F5">
      <w:pPr>
        <w:autoSpaceDE w:val="0"/>
        <w:autoSpaceDN w:val="0"/>
        <w:adjustRightInd w:val="0"/>
        <w:jc w:val="both"/>
        <w:rPr>
          <w:rFonts w:ascii="Palatino Linotype" w:hAnsi="Palatino Linotype" w:cs="MS Shell Dlg"/>
        </w:rPr>
      </w:pPr>
      <w:r w:rsidRPr="007C0B03">
        <w:rPr>
          <w:rFonts w:ascii="Palatino Linotype" w:hAnsi="Palatino Linotype" w:cs="MS Shell Dlg"/>
        </w:rPr>
        <w:t>- Δόξα καί πλοῦτος ἄνευ ………………..(</w:t>
      </w:r>
      <w:r w:rsidRPr="00E25AF2">
        <w:rPr>
          <w:rFonts w:ascii="Palatino Linotype" w:hAnsi="Palatino Linotype" w:cs="MS Shell Dlg"/>
          <w:b/>
        </w:rPr>
        <w:t>σύνεσις</w:t>
      </w:r>
      <w:r w:rsidRPr="007C0B03">
        <w:rPr>
          <w:rFonts w:ascii="Palatino Linotype" w:hAnsi="Palatino Linotype" w:cs="MS Shell Dlg"/>
        </w:rPr>
        <w:t>, γεν. εν.) οὐκ ἀσφαλῆ κτήματα.</w:t>
      </w:r>
    </w:p>
    <w:p w:rsidR="00F016F5" w:rsidRPr="007C0B03" w:rsidRDefault="00F016F5" w:rsidP="00F016F5">
      <w:pPr>
        <w:autoSpaceDE w:val="0"/>
        <w:autoSpaceDN w:val="0"/>
        <w:adjustRightInd w:val="0"/>
        <w:jc w:val="both"/>
        <w:rPr>
          <w:rFonts w:ascii="Palatino Linotype" w:hAnsi="Palatino Linotype" w:cs="MS Shell Dlg"/>
        </w:rPr>
      </w:pPr>
      <w:r w:rsidRPr="007C0B03">
        <w:rPr>
          <w:rFonts w:ascii="Palatino Linotype" w:hAnsi="Palatino Linotype" w:cs="MS Shell Dlg"/>
        </w:rPr>
        <w:t>- Ἡ σιγή ………………………(</w:t>
      </w:r>
      <w:r w:rsidRPr="00E25AF2">
        <w:rPr>
          <w:rFonts w:ascii="Palatino Linotype" w:hAnsi="Palatino Linotype" w:cs="MS Shell Dlg"/>
          <w:b/>
        </w:rPr>
        <w:t>ἡ γυνή</w:t>
      </w:r>
      <w:r w:rsidRPr="007C0B03">
        <w:rPr>
          <w:rFonts w:ascii="Palatino Linotype" w:hAnsi="Palatino Linotype" w:cs="MS Shell Dlg"/>
        </w:rPr>
        <w:t>, δοτ. πληθ.) κόσμον φέρει.</w:t>
      </w:r>
    </w:p>
    <w:p w:rsidR="00F016F5" w:rsidRPr="007C0B03" w:rsidRDefault="00F016F5" w:rsidP="00F016F5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</w:rPr>
      </w:pPr>
      <w:r w:rsidRPr="007C0B03">
        <w:rPr>
          <w:rFonts w:ascii="Palatino Linotype" w:hAnsi="Palatino Linotype" w:cs="MS Shell Dlg"/>
        </w:rPr>
        <w:t>- Ἐν τ</w:t>
      </w:r>
      <w:r w:rsidRPr="007C0B03">
        <w:rPr>
          <w:rFonts w:ascii="Palatino Linotype" w:hAnsi="Palatino Linotype" w:cs="Palatino Linotype"/>
        </w:rPr>
        <w:t>ῷ ἔλει τούτῳ ἱκανός ἀριθμός ……………</w:t>
      </w:r>
      <w:r>
        <w:rPr>
          <w:rFonts w:ascii="Palatino Linotype" w:hAnsi="Palatino Linotype" w:cs="Palatino Linotype"/>
        </w:rPr>
        <w:t>……….</w:t>
      </w:r>
      <w:r w:rsidRPr="007C0B03">
        <w:rPr>
          <w:rFonts w:ascii="Palatino Linotype" w:hAnsi="Palatino Linotype" w:cs="Palatino Linotype"/>
        </w:rPr>
        <w:t>(</w:t>
      </w:r>
      <w:r w:rsidRPr="00E25AF2">
        <w:rPr>
          <w:rFonts w:ascii="Palatino Linotype" w:hAnsi="Palatino Linotype" w:cs="Palatino Linotype"/>
          <w:b/>
        </w:rPr>
        <w:t>κώνωψ</w:t>
      </w:r>
      <w:r w:rsidRPr="007C0B03">
        <w:rPr>
          <w:rFonts w:ascii="Palatino Linotype" w:hAnsi="Palatino Linotype" w:cs="Palatino Linotype"/>
        </w:rPr>
        <w:t>, γεν. πληθ.) ἐστί.</w:t>
      </w:r>
    </w:p>
    <w:p w:rsidR="00F016F5" w:rsidRDefault="00F016F5" w:rsidP="00F016F5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</w:rPr>
      </w:pPr>
      <w:r w:rsidRPr="007C0B03">
        <w:rPr>
          <w:rFonts w:ascii="Palatino Linotype" w:hAnsi="Palatino Linotype" w:cs="Palatino Linotype"/>
        </w:rPr>
        <w:t>- Ἄκουσον , ……………</w:t>
      </w:r>
      <w:r>
        <w:rPr>
          <w:rFonts w:ascii="Palatino Linotype" w:hAnsi="Palatino Linotype" w:cs="Palatino Linotype"/>
        </w:rPr>
        <w:t>……..</w:t>
      </w:r>
      <w:r w:rsidRPr="007C0B03">
        <w:rPr>
          <w:rFonts w:ascii="Palatino Linotype" w:hAnsi="Palatino Linotype" w:cs="Palatino Linotype"/>
        </w:rPr>
        <w:t>(</w:t>
      </w:r>
      <w:r w:rsidRPr="00E25AF2">
        <w:rPr>
          <w:rFonts w:ascii="Palatino Linotype" w:hAnsi="Palatino Linotype" w:cs="Palatino Linotype"/>
          <w:b/>
        </w:rPr>
        <w:t>θυγάτηρ</w:t>
      </w:r>
      <w:r w:rsidRPr="007C0B03">
        <w:rPr>
          <w:rFonts w:ascii="Palatino Linotype" w:hAnsi="Palatino Linotype" w:cs="Palatino Linotype"/>
        </w:rPr>
        <w:t>, κλητ. εν.), καί ἴδε, καί κλῖνον τό οὖς σου.</w:t>
      </w:r>
      <w:r>
        <w:rPr>
          <w:rFonts w:ascii="Palatino Linotype" w:hAnsi="Palatino Linotype" w:cs="Palatino Linotype"/>
        </w:rPr>
        <w:t xml:space="preserve"> </w:t>
      </w:r>
    </w:p>
    <w:p w:rsidR="0037732B" w:rsidRPr="00A138CC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Pr="00A138CC">
        <w:rPr>
          <w:rFonts w:ascii="Palatino Linotype" w:hAnsi="Palatino Linotype"/>
        </w:rPr>
        <w:t>Νο</w:t>
      </w:r>
      <w:r>
        <w:rPr>
          <w:rFonts w:ascii="Palatino Linotype" w:hAnsi="Palatino Linotype"/>
        </w:rPr>
        <w:t>ῦ</w:t>
      </w:r>
      <w:r w:rsidRPr="00A138CC">
        <w:rPr>
          <w:rFonts w:ascii="Palatino Linotype" w:hAnsi="Palatino Linotype"/>
        </w:rPr>
        <w:t xml:space="preserve">ς </w:t>
      </w:r>
      <w:r>
        <w:rPr>
          <w:rFonts w:ascii="Palatino Linotype" w:hAnsi="Palatino Linotype"/>
        </w:rPr>
        <w:t>ὑ</w:t>
      </w:r>
      <w:r w:rsidRPr="00A138CC">
        <w:rPr>
          <w:rFonts w:ascii="Palatino Linotype" w:hAnsi="Palatino Linotype"/>
        </w:rPr>
        <w:t xml:space="preserve">γιής </w:t>
      </w:r>
      <w:r>
        <w:rPr>
          <w:rFonts w:ascii="Palatino Linotype" w:hAnsi="Palatino Linotype"/>
        </w:rPr>
        <w:t>ἐ</w:t>
      </w:r>
      <w:r w:rsidRPr="00A138CC">
        <w:rPr>
          <w:rFonts w:ascii="Palatino Linotype" w:hAnsi="Palatino Linotype"/>
        </w:rPr>
        <w:t>ν ……………</w:t>
      </w:r>
      <w:r>
        <w:rPr>
          <w:rFonts w:ascii="Palatino Linotype" w:hAnsi="Palatino Linotype"/>
        </w:rPr>
        <w:t>…</w:t>
      </w:r>
      <w:r w:rsidRPr="00735219">
        <w:rPr>
          <w:rFonts w:ascii="Palatino Linotype" w:hAnsi="Palatino Linotype"/>
        </w:rPr>
        <w:t>..</w:t>
      </w:r>
      <w:r w:rsidRPr="00A138CC">
        <w:rPr>
          <w:rFonts w:ascii="Palatino Linotype" w:hAnsi="Palatino Linotype"/>
        </w:rPr>
        <w:t>.(</w:t>
      </w:r>
      <w:r w:rsidRPr="00A138CC">
        <w:rPr>
          <w:rFonts w:ascii="Palatino Linotype" w:hAnsi="Palatino Linotype"/>
          <w:b/>
        </w:rPr>
        <w:t>σ</w:t>
      </w:r>
      <w:r>
        <w:rPr>
          <w:rFonts w:ascii="Palatino Linotype" w:hAnsi="Palatino Linotype"/>
          <w:b/>
        </w:rPr>
        <w:t>ῶ</w:t>
      </w:r>
      <w:r w:rsidRPr="00A138CC">
        <w:rPr>
          <w:rFonts w:ascii="Palatino Linotype" w:hAnsi="Palatino Linotype"/>
          <w:b/>
        </w:rPr>
        <w:t>μα</w:t>
      </w:r>
      <w:r w:rsidRPr="00A138CC">
        <w:rPr>
          <w:rFonts w:ascii="Palatino Linotype" w:hAnsi="Palatino Linotype"/>
        </w:rPr>
        <w:t>, δοτ.</w:t>
      </w:r>
      <w:r>
        <w:rPr>
          <w:rFonts w:ascii="Palatino Linotype" w:hAnsi="Palatino Linotype"/>
        </w:rPr>
        <w:t xml:space="preserve"> </w:t>
      </w:r>
      <w:r w:rsidRPr="00A138CC">
        <w:rPr>
          <w:rFonts w:ascii="Palatino Linotype" w:hAnsi="Palatino Linotype"/>
        </w:rPr>
        <w:t xml:space="preserve">ενικ.) </w:t>
      </w:r>
      <w:r>
        <w:rPr>
          <w:rFonts w:ascii="Palatino Linotype" w:hAnsi="Palatino Linotype"/>
        </w:rPr>
        <w:t>ὑ</w:t>
      </w:r>
      <w:r w:rsidRPr="00A138CC">
        <w:rPr>
          <w:rFonts w:ascii="Palatino Linotype" w:hAnsi="Palatino Linotype"/>
        </w:rPr>
        <w:t>γιε</w:t>
      </w:r>
      <w:r>
        <w:rPr>
          <w:rFonts w:ascii="Palatino Linotype" w:hAnsi="Palatino Linotype"/>
        </w:rPr>
        <w:t>ῖ</w:t>
      </w:r>
      <w:r w:rsidRPr="00A138CC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   </w:t>
      </w:r>
    </w:p>
    <w:p w:rsidR="0037732B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Pr="00A138CC">
        <w:rPr>
          <w:rFonts w:ascii="Palatino Linotype" w:hAnsi="Palatino Linotype"/>
        </w:rPr>
        <w:t>Α</w:t>
      </w:r>
      <w:r>
        <w:rPr>
          <w:rFonts w:ascii="Palatino Linotype" w:hAnsi="Palatino Linotype"/>
        </w:rPr>
        <w:t>ἰ</w:t>
      </w:r>
      <w:r w:rsidRPr="00A138CC">
        <w:rPr>
          <w:rFonts w:ascii="Palatino Linotype" w:hAnsi="Palatino Linotype"/>
        </w:rPr>
        <w:t>γύπτιοι προσέπλευσαν σύν …………</w:t>
      </w:r>
      <w:r>
        <w:rPr>
          <w:rFonts w:ascii="Palatino Linotype" w:hAnsi="Palatino Linotype"/>
        </w:rPr>
        <w:t>……</w:t>
      </w:r>
      <w:r w:rsidRPr="00735219">
        <w:rPr>
          <w:rFonts w:ascii="Palatino Linotype" w:hAnsi="Palatino Linotype"/>
        </w:rPr>
        <w:t>.</w:t>
      </w:r>
      <w:r w:rsidRPr="00A138CC">
        <w:rPr>
          <w:rFonts w:ascii="Palatino Linotype" w:hAnsi="Palatino Linotype"/>
        </w:rPr>
        <w:t>(</w:t>
      </w:r>
      <w:r w:rsidRPr="00527B7E">
        <w:rPr>
          <w:rFonts w:ascii="Palatino Linotype" w:hAnsi="Palatino Linotype"/>
          <w:b/>
        </w:rPr>
        <w:t>ἀ</w:t>
      </w:r>
      <w:r w:rsidRPr="00A138CC">
        <w:rPr>
          <w:rFonts w:ascii="Palatino Linotype" w:hAnsi="Palatino Linotype"/>
          <w:b/>
        </w:rPr>
        <w:t>σπίς</w:t>
      </w:r>
      <w:r w:rsidRPr="00A138C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Pr="00A138CC">
        <w:rPr>
          <w:rFonts w:ascii="Palatino Linotype" w:hAnsi="Palatino Linotype"/>
        </w:rPr>
        <w:t>δοτ.πληθ.) ποδήρεσιν.</w:t>
      </w:r>
    </w:p>
    <w:p w:rsidR="0037732B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="007A2860">
        <w:rPr>
          <w:rFonts w:ascii="Palatino Linotype" w:hAnsi="Palatino Linotype"/>
        </w:rPr>
        <w:t xml:space="preserve">Ἅπαντες ἐν </w:t>
      </w:r>
      <w:r w:rsidRPr="00A138CC">
        <w:rPr>
          <w:rFonts w:ascii="Palatino Linotype" w:hAnsi="Palatino Linotype"/>
        </w:rPr>
        <w:t xml:space="preserve"> ……………. (</w:t>
      </w:r>
      <w:r w:rsidR="007A2860" w:rsidRPr="007A2860">
        <w:rPr>
          <w:rFonts w:ascii="Palatino Linotype" w:hAnsi="Palatino Linotype"/>
          <w:b/>
        </w:rPr>
        <w:t>βραχύς</w:t>
      </w:r>
      <w:r w:rsidR="007A2860" w:rsidRPr="007A2860">
        <w:rPr>
          <w:rFonts w:ascii="Palatino Linotype" w:hAnsi="Palatino Linotype"/>
        </w:rPr>
        <w:t>, δοτ. εν.</w:t>
      </w:r>
      <w:r w:rsidRPr="00A138CC">
        <w:rPr>
          <w:rFonts w:ascii="Palatino Linotype" w:hAnsi="Palatino Linotype"/>
        </w:rPr>
        <w:t xml:space="preserve">) </w:t>
      </w:r>
      <w:r w:rsidR="007A2860">
        <w:rPr>
          <w:rFonts w:ascii="Palatino Linotype" w:hAnsi="Palatino Linotype"/>
        </w:rPr>
        <w:t>χρόνῳ ἀπέθανον</w:t>
      </w:r>
      <w:r w:rsidRPr="00A138CC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37732B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="007A2860">
        <w:rPr>
          <w:rFonts w:ascii="Palatino Linotype" w:hAnsi="Palatino Linotype"/>
        </w:rPr>
        <w:t xml:space="preserve">Ὁ γεωργός ἔπληξε τό δένδρον </w:t>
      </w:r>
      <w:r w:rsidRPr="00A138CC">
        <w:rPr>
          <w:rFonts w:ascii="Palatino Linotype" w:hAnsi="Palatino Linotype"/>
        </w:rPr>
        <w:t xml:space="preserve"> ………………(</w:t>
      </w:r>
      <w:r w:rsidR="007A2860" w:rsidRPr="007A2860">
        <w:rPr>
          <w:rFonts w:ascii="Palatino Linotype" w:hAnsi="Palatino Linotype"/>
          <w:b/>
        </w:rPr>
        <w:t>ὀξύς</w:t>
      </w:r>
      <w:r w:rsidR="007A2860">
        <w:rPr>
          <w:rFonts w:ascii="Palatino Linotype" w:hAnsi="Palatino Linotype"/>
        </w:rPr>
        <w:t>, δοτ. εν.</w:t>
      </w:r>
      <w:r w:rsidRPr="00A138CC">
        <w:rPr>
          <w:rFonts w:ascii="Palatino Linotype" w:hAnsi="Palatino Linotype"/>
        </w:rPr>
        <w:t xml:space="preserve">) </w:t>
      </w:r>
      <w:r w:rsidR="007A2860" w:rsidRPr="007C0B03">
        <w:rPr>
          <w:rFonts w:ascii="Palatino Linotype" w:hAnsi="Palatino Linotype" w:cs="MS Shell Dlg"/>
        </w:rPr>
        <w:t>τ</w:t>
      </w:r>
      <w:r w:rsidR="007A2860" w:rsidRPr="007C0B03">
        <w:rPr>
          <w:rFonts w:ascii="Palatino Linotype" w:hAnsi="Palatino Linotype" w:cs="Palatino Linotype"/>
        </w:rPr>
        <w:t>ῷ</w:t>
      </w:r>
      <w:r w:rsidR="007A2860">
        <w:rPr>
          <w:rFonts w:ascii="Palatino Linotype" w:hAnsi="Palatino Linotype" w:cs="Palatino Linotype"/>
        </w:rPr>
        <w:t xml:space="preserve"> πελέκει</w:t>
      </w:r>
      <w:r w:rsidRPr="00A138CC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:rsidR="00131250" w:rsidRDefault="00131250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Κίμων ………………………..(</w:t>
      </w:r>
      <w:r w:rsidRPr="00131250">
        <w:rPr>
          <w:rFonts w:ascii="Palatino Linotype" w:hAnsi="Palatino Linotype"/>
          <w:b/>
        </w:rPr>
        <w:t>ἐπιφανής</w:t>
      </w:r>
      <w:r>
        <w:rPr>
          <w:rFonts w:ascii="Palatino Linotype" w:hAnsi="Palatino Linotype"/>
        </w:rPr>
        <w:t>) πατρός ἦν.</w:t>
      </w:r>
    </w:p>
    <w:p w:rsidR="00131250" w:rsidRDefault="00131250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Οἱ Θεοπόμπου ἀγροί ἦσαν …………………..(</w:t>
      </w:r>
      <w:r w:rsidRPr="00131250">
        <w:rPr>
          <w:rFonts w:ascii="Palatino Linotype" w:hAnsi="Palatino Linotype"/>
          <w:b/>
        </w:rPr>
        <w:t>πλήρης</w:t>
      </w:r>
      <w:r>
        <w:rPr>
          <w:rFonts w:ascii="Palatino Linotype" w:hAnsi="Palatino Linotype"/>
        </w:rPr>
        <w:t xml:space="preserve">) ὀπωρῶν.  </w:t>
      </w:r>
    </w:p>
    <w:p w:rsidR="00131250" w:rsidRDefault="00131250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F50FB4">
        <w:rPr>
          <w:rFonts w:ascii="Palatino Linotype" w:hAnsi="Palatino Linotype"/>
        </w:rPr>
        <w:t>Τῶν …………………..(</w:t>
      </w:r>
      <w:r w:rsidR="00F50FB4" w:rsidRPr="00F50FB4">
        <w:rPr>
          <w:rFonts w:ascii="Palatino Linotype" w:hAnsi="Palatino Linotype"/>
          <w:b/>
        </w:rPr>
        <w:t>εὐδαίμων</w:t>
      </w:r>
      <w:r w:rsidR="00F50FB4">
        <w:rPr>
          <w:rFonts w:ascii="Palatino Linotype" w:hAnsi="Palatino Linotype"/>
        </w:rPr>
        <w:t>) πάντες εἰσί συγγενεῖς.</w:t>
      </w:r>
    </w:p>
    <w:p w:rsidR="00131250" w:rsidRDefault="00F50FB4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Τό ……………………(</w:t>
      </w:r>
      <w:r w:rsidRPr="00F50FB4">
        <w:rPr>
          <w:rFonts w:ascii="Palatino Linotype" w:hAnsi="Palatino Linotype"/>
          <w:b/>
        </w:rPr>
        <w:t>εὐδαίμων</w:t>
      </w:r>
      <w:r>
        <w:rPr>
          <w:rFonts w:ascii="Palatino Linotype" w:hAnsi="Palatino Linotype"/>
        </w:rPr>
        <w:t>) τό ἐλεύθερον, τό δ’ ἐλεύθερον τό εὔψυχον.</w:t>
      </w:r>
    </w:p>
    <w:p w:rsidR="00131250" w:rsidRDefault="00131250" w:rsidP="0037732B">
      <w:pPr>
        <w:jc w:val="both"/>
        <w:rPr>
          <w:rFonts w:ascii="Palatino Linotype" w:hAnsi="Palatino Linotype"/>
        </w:rPr>
      </w:pPr>
    </w:p>
    <w:p w:rsidR="00131250" w:rsidRPr="00FA456C" w:rsidRDefault="00F50FB4" w:rsidP="00EB6F80">
      <w:pPr>
        <w:ind w:left="360"/>
        <w:jc w:val="both"/>
        <w:rPr>
          <w:rFonts w:ascii="Garamond" w:hAnsi="Garamond"/>
          <w:sz w:val="28"/>
          <w:szCs w:val="28"/>
        </w:rPr>
      </w:pPr>
      <w:r w:rsidRPr="00F50FB4">
        <w:rPr>
          <w:rFonts w:ascii="Garamond" w:hAnsi="Garamond"/>
          <w:b/>
          <w:sz w:val="32"/>
          <w:szCs w:val="32"/>
        </w:rPr>
        <w:t>ΙΙΙ.</w:t>
      </w:r>
      <w:r>
        <w:rPr>
          <w:rFonts w:ascii="Garamond" w:hAnsi="Garamond"/>
        </w:rPr>
        <w:t xml:space="preserve"> </w:t>
      </w:r>
      <w:r w:rsidR="00131250" w:rsidRPr="00FA456C">
        <w:rPr>
          <w:rFonts w:ascii="Garamond" w:hAnsi="Garamond"/>
          <w:sz w:val="28"/>
          <w:szCs w:val="28"/>
        </w:rPr>
        <w:t xml:space="preserve">Να τοποθετήσετε τα επόμενα </w:t>
      </w:r>
      <w:r w:rsidRPr="00FA456C">
        <w:rPr>
          <w:rFonts w:ascii="Garamond" w:hAnsi="Garamond"/>
          <w:sz w:val="28"/>
          <w:szCs w:val="28"/>
          <w:u w:val="single"/>
        </w:rPr>
        <w:t>ονοματικά σύ</w:t>
      </w:r>
      <w:r w:rsidRPr="00FA456C">
        <w:rPr>
          <w:rFonts w:ascii="Garamond" w:hAnsi="Garamond" w:cs="Palatino Linotype"/>
          <w:sz w:val="28"/>
          <w:szCs w:val="28"/>
          <w:u w:val="single"/>
        </w:rPr>
        <w:t>νολα</w:t>
      </w:r>
      <w:r w:rsidR="00131250" w:rsidRPr="00FA456C">
        <w:rPr>
          <w:rFonts w:ascii="Garamond" w:hAnsi="Garamond"/>
          <w:sz w:val="28"/>
          <w:szCs w:val="28"/>
        </w:rPr>
        <w:t xml:space="preserve"> στις πτώσεις που δίνονται σε παρένθεση, όπως στο παράδειγμα </w:t>
      </w:r>
      <w:r w:rsidR="00EB6F80" w:rsidRPr="00FA456C">
        <w:rPr>
          <w:rFonts w:ascii="Garamond" w:hAnsi="Garamond"/>
          <w:b/>
          <w:sz w:val="28"/>
          <w:szCs w:val="28"/>
        </w:rPr>
        <w:t>δ</w:t>
      </w:r>
      <w:r w:rsidR="00131250" w:rsidRPr="00FA456C">
        <w:rPr>
          <w:rFonts w:ascii="Garamond" w:hAnsi="Garamond"/>
          <w:sz w:val="28"/>
          <w:szCs w:val="28"/>
        </w:rPr>
        <w:t xml:space="preserve"> :</w:t>
      </w: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"/>
        <w:gridCol w:w="2678"/>
        <w:gridCol w:w="6120"/>
      </w:tblGrid>
      <w:tr w:rsidR="00F50FB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α)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8211C6" w:rsidRDefault="00F50FB4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ὁ ἀμελής μαθητής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EB6F80" w:rsidRDefault="00F50FB4" w:rsidP="00634DF3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Garamond" w:hAnsi="Garamond"/>
              </w:rPr>
              <w:t xml:space="preserve">( κλητ. ενικ.) → </w:t>
            </w:r>
            <w:r w:rsidR="00EB6F80">
              <w:rPr>
                <w:rFonts w:ascii="Palatino Linotype" w:hAnsi="Palatino Linotype" w:cs="Palatino Linotype"/>
              </w:rPr>
              <w:t xml:space="preserve"> </w:t>
            </w:r>
          </w:p>
        </w:tc>
      </w:tr>
      <w:tr w:rsidR="00F50FB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β)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8211C6" w:rsidRDefault="00F50FB4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ἡ αὐτάρκης πόλις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(δοτ. ενικ.) → </w:t>
            </w:r>
          </w:p>
        </w:tc>
      </w:tr>
      <w:tr w:rsidR="00F50FB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γ)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8211C6" w:rsidRDefault="00F50FB4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τό ὑγιές σῶμα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(γεν. ενικ.) →</w:t>
            </w:r>
          </w:p>
        </w:tc>
      </w:tr>
      <w:tr w:rsidR="00F50FB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δ)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8211C6" w:rsidRDefault="00F50FB4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τό πλῆρες ποτήριον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EB6F80" w:rsidRDefault="00F50FB4" w:rsidP="00634DF3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Garamond" w:hAnsi="Garamond"/>
              </w:rPr>
              <w:t xml:space="preserve">(γεν. πληθ.) → </w:t>
            </w:r>
            <w:r w:rsidR="00EB6F80" w:rsidRPr="00A44FDF">
              <w:rPr>
                <w:rFonts w:ascii="Palatino Linotype" w:hAnsi="Palatino Linotype"/>
                <w:b/>
              </w:rPr>
              <w:t>τ</w:t>
            </w:r>
            <w:r w:rsidR="00EB6F80" w:rsidRPr="00A44FDF">
              <w:rPr>
                <w:rFonts w:ascii="Palatino Linotype" w:hAnsi="Palatino Linotype" w:cs="Palatino Linotype"/>
                <w:b/>
              </w:rPr>
              <w:t>ῶν</w:t>
            </w:r>
            <w:r w:rsidR="00EB6F80" w:rsidRPr="00EB6F80">
              <w:rPr>
                <w:rFonts w:ascii="Palatino Linotype" w:hAnsi="Palatino Linotype" w:cs="Palatino Linotype"/>
                <w:b/>
              </w:rPr>
              <w:t xml:space="preserve"> πλήρων ποτηρίων</w:t>
            </w:r>
          </w:p>
        </w:tc>
      </w:tr>
      <w:tr w:rsidR="00F50FB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8211C6" w:rsidRDefault="00F50FB4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ὁ ἐλεήμων θυμός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(δοτ. ενικ.) </w:t>
            </w:r>
            <w:r w:rsidR="00EB6F80">
              <w:rPr>
                <w:rFonts w:ascii="Garamond" w:hAnsi="Garamond"/>
              </w:rPr>
              <w:t>→</w:t>
            </w:r>
          </w:p>
        </w:tc>
      </w:tr>
      <w:tr w:rsidR="00EB6F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στ)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ὁ αὐθάδης νεανίας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(γεν. ενικ.) →</w:t>
            </w:r>
          </w:p>
        </w:tc>
      </w:tr>
      <w:tr w:rsidR="00EB6F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ζ)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ὁ ψευδής λόγος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(δοτ. πληθ.) →</w:t>
            </w:r>
          </w:p>
        </w:tc>
      </w:tr>
      <w:tr w:rsidR="00EB6F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η)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ὁ ἄφρων ῥήτωρ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(κλητ. ενικ.) → </w:t>
            </w:r>
          </w:p>
        </w:tc>
      </w:tr>
      <w:tr w:rsidR="00EB6F8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θ)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ὁ ἀγνώμων ἀνήρ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0" w:rsidRDefault="00EB6F80" w:rsidP="00634D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(γεν. πληθ.) → </w:t>
            </w:r>
          </w:p>
        </w:tc>
      </w:tr>
    </w:tbl>
    <w:p w:rsidR="0037732B" w:rsidRPr="00465413" w:rsidRDefault="00EB6F80" w:rsidP="00131250">
      <w:pPr>
        <w:ind w:left="360"/>
        <w:jc w:val="both"/>
        <w:rPr>
          <w:rFonts w:ascii="Garamond" w:hAnsi="Garamond"/>
          <w:sz w:val="28"/>
          <w:szCs w:val="28"/>
        </w:rPr>
      </w:pPr>
      <w:r w:rsidRPr="00EB6F80">
        <w:rPr>
          <w:rFonts w:ascii="Garamond" w:hAnsi="Garamond"/>
          <w:b/>
          <w:sz w:val="28"/>
          <w:szCs w:val="28"/>
        </w:rPr>
        <w:lastRenderedPageBreak/>
        <w:t>Ι</w:t>
      </w:r>
      <w:r w:rsidRPr="00EB6F80">
        <w:rPr>
          <w:rFonts w:ascii="Garamond" w:hAnsi="Garamond"/>
          <w:b/>
          <w:sz w:val="28"/>
          <w:szCs w:val="28"/>
          <w:lang w:val="en-US"/>
        </w:rPr>
        <w:t>V</w:t>
      </w:r>
      <w:r w:rsidRPr="00EB6F80">
        <w:rPr>
          <w:rFonts w:ascii="Garamond" w:hAnsi="Garamond"/>
          <w:b/>
          <w:sz w:val="28"/>
          <w:szCs w:val="28"/>
        </w:rPr>
        <w:t>.</w:t>
      </w:r>
      <w:r w:rsidRPr="00EB6F80">
        <w:rPr>
          <w:rFonts w:ascii="Garamond" w:hAnsi="Garamond"/>
          <w:sz w:val="28"/>
          <w:szCs w:val="28"/>
        </w:rPr>
        <w:t xml:space="preserve"> </w:t>
      </w:r>
      <w:r w:rsidR="0037732B" w:rsidRPr="00465413">
        <w:rPr>
          <w:rFonts w:ascii="Garamond" w:hAnsi="Garamond"/>
          <w:sz w:val="28"/>
          <w:szCs w:val="28"/>
        </w:rPr>
        <w:t>Στις επόμενες προτάσεις να γράψε</w:t>
      </w:r>
      <w:r w:rsidR="00465413">
        <w:rPr>
          <w:rFonts w:ascii="Garamond" w:hAnsi="Garamond"/>
          <w:sz w:val="28"/>
          <w:szCs w:val="28"/>
        </w:rPr>
        <w:t>τε</w:t>
      </w:r>
      <w:r w:rsidR="0037732B" w:rsidRPr="00465413">
        <w:rPr>
          <w:rFonts w:ascii="Garamond" w:hAnsi="Garamond"/>
          <w:sz w:val="28"/>
          <w:szCs w:val="28"/>
        </w:rPr>
        <w:t xml:space="preserve"> το ρήμα της παρένθεσης στην </w:t>
      </w:r>
      <w:r w:rsidR="0037732B" w:rsidRPr="00465413">
        <w:rPr>
          <w:rFonts w:ascii="Garamond" w:hAnsi="Garamond"/>
          <w:sz w:val="28"/>
          <w:szCs w:val="28"/>
          <w:u w:val="single"/>
        </w:rPr>
        <w:t>υποτακτική</w:t>
      </w:r>
      <w:r w:rsidR="0037732B" w:rsidRPr="00465413">
        <w:rPr>
          <w:rFonts w:ascii="Garamond" w:hAnsi="Garamond"/>
          <w:sz w:val="28"/>
          <w:szCs w:val="28"/>
        </w:rPr>
        <w:t xml:space="preserve"> (στο πρόσωπο, τον αριθμό και το</w:t>
      </w:r>
      <w:r w:rsidR="00465413">
        <w:rPr>
          <w:rFonts w:ascii="Garamond" w:hAnsi="Garamond"/>
          <w:sz w:val="28"/>
          <w:szCs w:val="28"/>
        </w:rPr>
        <w:t>ν</w:t>
      </w:r>
      <w:r w:rsidR="0037732B" w:rsidRPr="00465413">
        <w:rPr>
          <w:rFonts w:ascii="Garamond" w:hAnsi="Garamond"/>
          <w:sz w:val="28"/>
          <w:szCs w:val="28"/>
        </w:rPr>
        <w:t xml:space="preserve"> χρόνο που σ</w:t>
      </w:r>
      <w:r w:rsidR="00465413">
        <w:rPr>
          <w:rFonts w:ascii="Garamond" w:hAnsi="Garamond"/>
          <w:sz w:val="28"/>
          <w:szCs w:val="28"/>
        </w:rPr>
        <w:t>ας</w:t>
      </w:r>
      <w:r w:rsidR="0037732B" w:rsidRPr="00465413">
        <w:rPr>
          <w:rFonts w:ascii="Garamond" w:hAnsi="Garamond"/>
          <w:sz w:val="28"/>
          <w:szCs w:val="28"/>
        </w:rPr>
        <w:t xml:space="preserve"> ζητείται) :  </w:t>
      </w:r>
    </w:p>
    <w:p w:rsidR="0037732B" w:rsidRDefault="0037732B" w:rsidP="0037732B">
      <w:pPr>
        <w:jc w:val="both"/>
      </w:pPr>
    </w:p>
    <w:p w:rsidR="0037732B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Τοῖς θεοῖς εὐμενεῖς ἕξομεν, ἤν εὐσεβεῖς ………………(</w:t>
      </w:r>
      <w:r w:rsidRPr="00401D0E">
        <w:rPr>
          <w:rFonts w:ascii="Palatino Linotype" w:hAnsi="Palatino Linotype"/>
          <w:b/>
        </w:rPr>
        <w:t>εἰμί</w:t>
      </w:r>
      <w:r>
        <w:rPr>
          <w:rFonts w:ascii="Palatino Linotype" w:hAnsi="Palatino Linotype"/>
        </w:rPr>
        <w:t>, α’ πληθ. ενεστ.)</w:t>
      </w:r>
    </w:p>
    <w:p w:rsidR="0037732B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Κἄν τύραννος ……………………… (</w:t>
      </w:r>
      <w:r w:rsidRPr="00401D0E">
        <w:rPr>
          <w:rFonts w:ascii="Palatino Linotype" w:hAnsi="Palatino Linotype"/>
          <w:b/>
        </w:rPr>
        <w:t>γράφω</w:t>
      </w:r>
      <w:r>
        <w:rPr>
          <w:rFonts w:ascii="Palatino Linotype" w:hAnsi="Palatino Linotype"/>
        </w:rPr>
        <w:t>, γ’ ενικό αορ.) ταῦτα, νόμος ἐστί;</w:t>
      </w:r>
    </w:p>
    <w:p w:rsidR="0037732B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Πόλεμος ἔσται, ἤν τάς σπονδάς ……………………………….. (</w:t>
      </w:r>
      <w:r w:rsidRPr="00401D0E">
        <w:rPr>
          <w:rFonts w:ascii="Palatino Linotype" w:hAnsi="Palatino Linotype"/>
          <w:b/>
        </w:rPr>
        <w:t>λύω</w:t>
      </w:r>
      <w:r>
        <w:rPr>
          <w:rFonts w:ascii="Palatino Linotype" w:hAnsi="Palatino Linotype"/>
        </w:rPr>
        <w:t>, γ’ πληθ. παρακ., περιφραστ., αιτιατική θηλυκού).</w:t>
      </w:r>
    </w:p>
    <w:p w:rsidR="0037732B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Μή ἀπέλθητε, πρίν τήν ἀλήθειαν ……………………….(</w:t>
      </w:r>
      <w:r w:rsidRPr="00401D0E">
        <w:rPr>
          <w:rFonts w:ascii="Palatino Linotype" w:hAnsi="Palatino Linotype"/>
          <w:b/>
        </w:rPr>
        <w:t>ἀκούω</w:t>
      </w:r>
      <w:r>
        <w:rPr>
          <w:rFonts w:ascii="Palatino Linotype" w:hAnsi="Palatino Linotype"/>
        </w:rPr>
        <w:t xml:space="preserve">, β’ πληθ. αορ.)   </w:t>
      </w:r>
    </w:p>
    <w:p w:rsidR="0037732B" w:rsidRDefault="0037732B" w:rsidP="0037732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Ἐπειδάν ἡ στρατεία ………………………..(</w:t>
      </w:r>
      <w:r w:rsidRPr="00401D0E">
        <w:rPr>
          <w:rFonts w:ascii="Palatino Linotype" w:hAnsi="Palatino Linotype"/>
          <w:b/>
        </w:rPr>
        <w:t>λήγω</w:t>
      </w:r>
      <w:r>
        <w:rPr>
          <w:rFonts w:ascii="Palatino Linotype" w:hAnsi="Palatino Linotype"/>
        </w:rPr>
        <w:t>, γ’ ενικό αορ.),  εὐθύς  ἀποπέμψει αὐτόν.</w:t>
      </w:r>
    </w:p>
    <w:p w:rsidR="0037732B" w:rsidRDefault="0037732B" w:rsidP="0037732B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-Ἐπειδάν ……………………..( </w:t>
      </w:r>
      <w:r w:rsidRPr="00401D0E">
        <w:rPr>
          <w:rFonts w:ascii="Palatino Linotype" w:hAnsi="Palatino Linotype" w:cs="Palatino Linotype"/>
          <w:b/>
        </w:rPr>
        <w:t>ἀκούω</w:t>
      </w:r>
      <w:r>
        <w:rPr>
          <w:rFonts w:ascii="Palatino Linotype" w:hAnsi="Palatino Linotype" w:cs="Palatino Linotype"/>
        </w:rPr>
        <w:t>, β’ πληθ. αορ.), κρίνατε.</w:t>
      </w:r>
    </w:p>
    <w:p w:rsidR="0037732B" w:rsidRPr="00E948D6" w:rsidRDefault="0037732B" w:rsidP="0037732B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-Τάς ἀρετάς ἐπιτηδεύομεν, ἵνα βίον εὐδαίμονα ……………………(</w:t>
      </w:r>
      <w:r w:rsidRPr="00401D0E">
        <w:rPr>
          <w:rFonts w:ascii="Palatino Linotype" w:hAnsi="Palatino Linotype" w:cs="Palatino Linotype"/>
          <w:b/>
        </w:rPr>
        <w:t>διάγω</w:t>
      </w:r>
      <w:r>
        <w:rPr>
          <w:rFonts w:ascii="Palatino Linotype" w:hAnsi="Palatino Linotype" w:cs="Palatino Linotype"/>
        </w:rPr>
        <w:t>, α’ πληθ. ενεστ.)</w:t>
      </w:r>
      <w:r w:rsidR="00E948D6" w:rsidRPr="00E948D6">
        <w:rPr>
          <w:rFonts w:ascii="Palatino Linotype" w:hAnsi="Palatino Linotype" w:cs="Palatino Linotype"/>
        </w:rPr>
        <w:t>.</w:t>
      </w:r>
    </w:p>
    <w:p w:rsidR="008731B3" w:rsidRDefault="008731B3" w:rsidP="0037732B">
      <w:pPr>
        <w:jc w:val="both"/>
        <w:rPr>
          <w:rFonts w:ascii="Palatino Linotype" w:hAnsi="Palatino Linotype" w:cs="Palatino Linotype"/>
        </w:rPr>
      </w:pPr>
    </w:p>
    <w:p w:rsidR="003839AD" w:rsidRDefault="003839AD" w:rsidP="0037732B">
      <w:pPr>
        <w:jc w:val="both"/>
        <w:rPr>
          <w:rFonts w:ascii="Palatino Linotype" w:hAnsi="Palatino Linotype" w:cs="Palatino Linotype"/>
        </w:rPr>
      </w:pPr>
    </w:p>
    <w:p w:rsidR="00F016F5" w:rsidRPr="003839AD" w:rsidRDefault="00306533" w:rsidP="00EB6F80">
      <w:pPr>
        <w:autoSpaceDE w:val="0"/>
        <w:autoSpaceDN w:val="0"/>
        <w:adjustRightInd w:val="0"/>
        <w:ind w:left="360"/>
        <w:rPr>
          <w:rFonts w:ascii="Garamond" w:hAnsi="Garamond" w:cs="Palatino Linotype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-90170</wp:posOffset>
            </wp:positionV>
            <wp:extent cx="914400" cy="817245"/>
            <wp:effectExtent l="19050" t="0" r="0" b="0"/>
            <wp:wrapSquare wrapText="bothSides"/>
            <wp:docPr id="29" name="Εικόνα 29" descr="SANTA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NTA0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5C9" w:rsidRPr="005525C9">
        <w:rPr>
          <w:rFonts w:ascii="Garamond" w:hAnsi="Garamond" w:cs="Palatino Linotype"/>
          <w:b/>
          <w:sz w:val="32"/>
          <w:szCs w:val="32"/>
          <w:lang w:val="en-US"/>
        </w:rPr>
        <w:t>V</w:t>
      </w:r>
      <w:r w:rsidR="005525C9" w:rsidRPr="005525C9">
        <w:rPr>
          <w:rFonts w:ascii="Garamond" w:hAnsi="Garamond" w:cs="Palatino Linotype"/>
          <w:b/>
          <w:sz w:val="32"/>
          <w:szCs w:val="32"/>
        </w:rPr>
        <w:t>.</w:t>
      </w:r>
      <w:r w:rsidR="00F016F5" w:rsidRPr="003839AD">
        <w:rPr>
          <w:rFonts w:ascii="Garamond" w:hAnsi="Garamond" w:cs="Palatino Linotype"/>
          <w:sz w:val="28"/>
          <w:szCs w:val="28"/>
        </w:rPr>
        <w:t xml:space="preserve">Στις προτάσεις που ακολουθούν να βρείτε το </w:t>
      </w:r>
      <w:r w:rsidR="00F016F5" w:rsidRPr="003839AD">
        <w:rPr>
          <w:rFonts w:ascii="Garamond" w:hAnsi="Garamond" w:cs="Palatino Linotype"/>
          <w:sz w:val="28"/>
          <w:szCs w:val="28"/>
          <w:u w:val="single"/>
        </w:rPr>
        <w:t>Υποκείμενο</w:t>
      </w:r>
      <w:r w:rsidR="00F016F5" w:rsidRPr="003839AD">
        <w:rPr>
          <w:rFonts w:ascii="Garamond" w:hAnsi="Garamond" w:cs="Palatino Linotype"/>
          <w:sz w:val="28"/>
          <w:szCs w:val="28"/>
        </w:rPr>
        <w:t xml:space="preserve"> των απαρεμφάτων και - όπου υπάρχει - τη </w:t>
      </w:r>
      <w:r w:rsidR="00F016F5" w:rsidRPr="003839AD">
        <w:rPr>
          <w:rFonts w:ascii="Garamond" w:hAnsi="Garamond" w:cs="Palatino Linotype"/>
          <w:sz w:val="28"/>
          <w:szCs w:val="28"/>
          <w:u w:val="single"/>
        </w:rPr>
        <w:t>δοτική προσωπική</w:t>
      </w:r>
      <w:r w:rsidR="00F016F5" w:rsidRPr="003839AD">
        <w:rPr>
          <w:rFonts w:ascii="Garamond" w:hAnsi="Garamond" w:cs="Palatino Linotype"/>
          <w:sz w:val="28"/>
          <w:szCs w:val="28"/>
        </w:rPr>
        <w:t>:</w:t>
      </w:r>
      <w:r w:rsidR="005E6C75">
        <w:rPr>
          <w:rFonts w:ascii="Garamond" w:hAnsi="Garamond" w:cs="Palatino Linotype"/>
          <w:sz w:val="28"/>
          <w:szCs w:val="28"/>
        </w:rPr>
        <w:t xml:space="preserve"> 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Ἔδοξεν αὐτοῖς διαβαίνειν τόν ποταμόν.</w:t>
      </w:r>
    </w:p>
    <w:p w:rsidR="008501D1" w:rsidRPr="008501D1" w:rsidRDefault="00F016F5" w:rsidP="008501D1">
      <w:pPr>
        <w:jc w:val="both"/>
        <w:rPr>
          <w:rFonts w:ascii="Palatino Linotype" w:hAnsi="Palatino Linotype"/>
        </w:rPr>
      </w:pPr>
      <w:r w:rsidRPr="008501D1">
        <w:rPr>
          <w:rFonts w:ascii="Palatino Linotype" w:hAnsi="Palatino Linotype" w:cs="Palatino Linotype"/>
        </w:rPr>
        <w:t xml:space="preserve">- </w:t>
      </w:r>
      <w:r w:rsidR="008501D1" w:rsidRPr="008501D1">
        <w:rPr>
          <w:rFonts w:ascii="Palatino Linotype" w:hAnsi="Palatino Linotype"/>
        </w:rPr>
        <w:t xml:space="preserve">Λέγεται Φίλιππον τελευτῆσαι ἐπ’ ἄρχοντος Πυθοδήμου Ἀθήνησιν.  </w:t>
      </w:r>
      <w:r w:rsidR="008501D1">
        <w:rPr>
          <w:rFonts w:ascii="Palatino Linotype" w:hAnsi="Palatino Linotype"/>
        </w:rPr>
        <w:t xml:space="preserve"> 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Δεῖ εἶναι ἡμᾶς καλούς πολεμιστάς.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Θέμις ἐστί τά πάτρια φυλάττειν.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Ἔξεστι</w:t>
      </w:r>
      <w:r w:rsidR="005525C9">
        <w:rPr>
          <w:rFonts w:ascii="Palatino Linotype" w:hAnsi="Palatino Linotype" w:cs="Palatino Linotype"/>
        </w:rPr>
        <w:t>ν ὑμ</w:t>
      </w:r>
      <w:r>
        <w:rPr>
          <w:rFonts w:ascii="Palatino Linotype" w:hAnsi="Palatino Linotype" w:cs="Palatino Linotype"/>
        </w:rPr>
        <w:t xml:space="preserve">ῖν </w:t>
      </w:r>
      <w:r w:rsidR="005525C9">
        <w:rPr>
          <w:rFonts w:ascii="Palatino Linotype" w:hAnsi="Palatino Linotype" w:cs="Palatino Linotype"/>
        </w:rPr>
        <w:t>ἀπέρχεσθαι οἴκαδε</w:t>
      </w:r>
      <w:r>
        <w:rPr>
          <w:rFonts w:ascii="Palatino Linotype" w:hAnsi="Palatino Linotype" w:cs="Palatino Linotype"/>
        </w:rPr>
        <w:t>.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Καλόν ἐστι τάς τῶν προγόνων ἀρετάς μιμεῖσθαι.</w:t>
      </w:r>
      <w:r w:rsidR="005E6C75">
        <w:rPr>
          <w:rFonts w:ascii="Palatino Linotype" w:hAnsi="Palatino Linotype" w:cs="Palatino Linotype"/>
        </w:rPr>
        <w:t xml:space="preserve">  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:rsidR="00F016F5" w:rsidRDefault="005525C9" w:rsidP="005525C9">
      <w:pPr>
        <w:autoSpaceDE w:val="0"/>
        <w:autoSpaceDN w:val="0"/>
        <w:adjustRightInd w:val="0"/>
        <w:ind w:left="360"/>
        <w:jc w:val="both"/>
        <w:rPr>
          <w:rFonts w:ascii="Garamond" w:hAnsi="Garamond" w:cs="Palatino Linotype"/>
          <w:sz w:val="28"/>
          <w:szCs w:val="28"/>
        </w:rPr>
      </w:pPr>
      <w:r w:rsidRPr="005525C9">
        <w:rPr>
          <w:rFonts w:ascii="Garamond" w:hAnsi="Garamond" w:cs="Palatino Linotype"/>
          <w:b/>
          <w:sz w:val="32"/>
          <w:szCs w:val="32"/>
          <w:lang w:val="en-US"/>
        </w:rPr>
        <w:t>VI</w:t>
      </w:r>
      <w:r w:rsidRPr="005525C9">
        <w:rPr>
          <w:rFonts w:ascii="Garamond" w:hAnsi="Garamond" w:cs="Palatino Linotype"/>
          <w:b/>
          <w:sz w:val="32"/>
          <w:szCs w:val="32"/>
        </w:rPr>
        <w:t>.</w:t>
      </w:r>
      <w:r w:rsidRPr="005525C9">
        <w:rPr>
          <w:rFonts w:ascii="Garamond" w:hAnsi="Garamond" w:cs="Palatino Linotype"/>
          <w:sz w:val="28"/>
          <w:szCs w:val="28"/>
        </w:rPr>
        <w:t xml:space="preserve"> </w:t>
      </w:r>
      <w:r w:rsidR="00F016F5" w:rsidRPr="003839AD">
        <w:rPr>
          <w:rFonts w:ascii="Garamond" w:hAnsi="Garamond" w:cs="Palatino Linotype"/>
          <w:sz w:val="28"/>
          <w:szCs w:val="28"/>
        </w:rPr>
        <w:t>Να γράψετε τ</w:t>
      </w:r>
      <w:r w:rsidR="00465413" w:rsidRPr="003839AD">
        <w:rPr>
          <w:rFonts w:ascii="Garamond" w:hAnsi="Garamond" w:cs="Palatino Linotype"/>
          <w:sz w:val="28"/>
          <w:szCs w:val="28"/>
        </w:rPr>
        <w:t>ο</w:t>
      </w:r>
      <w:r w:rsidR="00F016F5" w:rsidRPr="003839AD">
        <w:rPr>
          <w:rFonts w:ascii="Garamond" w:hAnsi="Garamond" w:cs="Palatino Linotype"/>
          <w:sz w:val="28"/>
          <w:szCs w:val="28"/>
        </w:rPr>
        <w:t xml:space="preserve"> </w:t>
      </w:r>
      <w:r w:rsidR="00F016F5" w:rsidRPr="003839AD">
        <w:rPr>
          <w:rFonts w:ascii="Garamond" w:hAnsi="Garamond" w:cs="Palatino Linotype"/>
          <w:sz w:val="28"/>
          <w:szCs w:val="28"/>
          <w:u w:val="single"/>
        </w:rPr>
        <w:t>είδος</w:t>
      </w:r>
      <w:r w:rsidR="00F016F5" w:rsidRPr="003839AD">
        <w:rPr>
          <w:rFonts w:ascii="Garamond" w:hAnsi="Garamond" w:cs="Palatino Linotype"/>
          <w:sz w:val="28"/>
          <w:szCs w:val="28"/>
        </w:rPr>
        <w:t xml:space="preserve"> </w:t>
      </w:r>
      <w:r w:rsidR="00465413" w:rsidRPr="003839AD">
        <w:rPr>
          <w:rFonts w:ascii="Garamond" w:hAnsi="Garamond" w:cs="Palatino Linotype"/>
          <w:sz w:val="28"/>
          <w:szCs w:val="28"/>
        </w:rPr>
        <w:t>της σ</w:t>
      </w:r>
      <w:r w:rsidR="00F016F5" w:rsidRPr="003839AD">
        <w:rPr>
          <w:rFonts w:ascii="Garamond" w:hAnsi="Garamond" w:cs="Palatino Linotype"/>
          <w:sz w:val="28"/>
          <w:szCs w:val="28"/>
        </w:rPr>
        <w:t>ύνταξης (</w:t>
      </w:r>
      <w:r w:rsidR="00F016F5" w:rsidRPr="003839AD">
        <w:rPr>
          <w:rFonts w:ascii="Garamond" w:hAnsi="Garamond" w:cs="Palatino Linotype"/>
          <w:b/>
          <w:sz w:val="28"/>
          <w:szCs w:val="28"/>
        </w:rPr>
        <w:t>ταυτοπροσωπία – ετεροπροσωπία</w:t>
      </w:r>
      <w:r w:rsidR="00F016F5" w:rsidRPr="003839AD">
        <w:rPr>
          <w:rFonts w:ascii="Garamond" w:hAnsi="Garamond" w:cs="Palatino Linotype"/>
          <w:sz w:val="28"/>
          <w:szCs w:val="28"/>
        </w:rPr>
        <w:t xml:space="preserve">) </w:t>
      </w:r>
      <w:r w:rsidR="00465413" w:rsidRPr="003839AD">
        <w:rPr>
          <w:rFonts w:ascii="Garamond" w:hAnsi="Garamond" w:cs="Palatino Linotype"/>
          <w:sz w:val="28"/>
          <w:szCs w:val="28"/>
        </w:rPr>
        <w:t xml:space="preserve">που </w:t>
      </w:r>
      <w:r w:rsidR="00F016F5" w:rsidRPr="003839AD">
        <w:rPr>
          <w:rFonts w:ascii="Garamond" w:hAnsi="Garamond" w:cs="Palatino Linotype"/>
          <w:sz w:val="28"/>
          <w:szCs w:val="28"/>
        </w:rPr>
        <w:t xml:space="preserve">υπάρχει στις επόμενες </w:t>
      </w:r>
      <w:r w:rsidR="003839AD">
        <w:rPr>
          <w:rFonts w:ascii="Garamond" w:hAnsi="Garamond" w:cs="Palatino Linotype"/>
          <w:sz w:val="28"/>
          <w:szCs w:val="28"/>
        </w:rPr>
        <w:t>π</w:t>
      </w:r>
      <w:r w:rsidR="00F016F5" w:rsidRPr="003839AD">
        <w:rPr>
          <w:rFonts w:ascii="Garamond" w:hAnsi="Garamond" w:cs="Palatino Linotype"/>
          <w:sz w:val="28"/>
          <w:szCs w:val="28"/>
        </w:rPr>
        <w:t>ρ</w:t>
      </w:r>
      <w:r w:rsidR="003839AD">
        <w:rPr>
          <w:rFonts w:ascii="Garamond" w:hAnsi="Garamond" w:cs="Palatino Linotype"/>
          <w:sz w:val="28"/>
          <w:szCs w:val="28"/>
        </w:rPr>
        <w:t>οτά</w:t>
      </w:r>
      <w:r w:rsidR="00F016F5" w:rsidRPr="003839AD">
        <w:rPr>
          <w:rFonts w:ascii="Garamond" w:hAnsi="Garamond" w:cs="Palatino Linotype"/>
          <w:sz w:val="28"/>
          <w:szCs w:val="28"/>
        </w:rPr>
        <w:t>σεις:</w:t>
      </w:r>
    </w:p>
    <w:p w:rsidR="00EF0314" w:rsidRDefault="00EF0314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Κρίνω σε συμβουλεύειν τούτοις καλῶς.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Ὁμολογοῦμεν τούτους ἀδίκους εἶναι.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Προσήκει ἡμῖν κολάζειν τούς προδότας.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Ἔξεστιν ὑμῖν ἀπέρχεσθαι οἴκαδε.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 Βούλομαι πείθεσθαι τοῖς νόμοις.</w:t>
      </w:r>
    </w:p>
    <w:p w:rsidR="00F016F5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-Οἱ ἀγαθοί οὐ συγχωροῦσι ἑαυτούς ψεύδεσθαι.   </w:t>
      </w:r>
    </w:p>
    <w:p w:rsidR="00F016F5" w:rsidRPr="00E948D6" w:rsidRDefault="00F016F5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- Δεῖ τόν στρατιώτην φοβεῖσθαι μᾶλλον τόν ἄρχοντα ἤ τούς πολεμίους. </w:t>
      </w:r>
      <w:r w:rsidR="008731B3">
        <w:rPr>
          <w:rFonts w:ascii="Palatino Linotype" w:hAnsi="Palatino Linotype" w:cs="Palatino Linotype"/>
        </w:rPr>
        <w:t xml:space="preserve"> </w:t>
      </w:r>
    </w:p>
    <w:p w:rsidR="005525C9" w:rsidRPr="00E948D6" w:rsidRDefault="005525C9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:rsidR="005525C9" w:rsidRPr="00E948D6" w:rsidRDefault="005525C9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:rsidR="005525C9" w:rsidRPr="00E948D6" w:rsidRDefault="005525C9" w:rsidP="00F016F5">
      <w:pPr>
        <w:autoSpaceDE w:val="0"/>
        <w:autoSpaceDN w:val="0"/>
        <w:adjustRightInd w:val="0"/>
        <w:rPr>
          <w:rFonts w:ascii="Palatino Linotype" w:hAnsi="Palatino Linotype" w:cs="Palatino Linotype"/>
        </w:rPr>
      </w:pPr>
    </w:p>
    <w:p w:rsidR="005525C9" w:rsidRDefault="005525C9" w:rsidP="005525C9">
      <w:pPr>
        <w:jc w:val="center"/>
        <w:rPr>
          <w:rFonts w:ascii="Palatino Linotype" w:hAnsi="Palatino Linotype"/>
        </w:rPr>
      </w:pPr>
      <w:r w:rsidRPr="00B60DF9">
        <w:rPr>
          <w:rFonts w:ascii="Garamond" w:hAnsi="Garamond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5.75pt;height:22.5pt" fillcolor="black">
            <v:shadow color="#868686"/>
            <v:textpath style="font-family:&quot;Garamond&quot;;font-size:20pt;font-weight:bold" fitshape="t" trim="t" string="ΚΑΛΕΣ  ΓΙΟΡΤΕΣ !..."/>
          </v:shape>
        </w:pict>
      </w:r>
    </w:p>
    <w:sectPr w:rsidR="005525C9" w:rsidSect="005525C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566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BD" w:rsidRDefault="003A09BD">
      <w:r>
        <w:separator/>
      </w:r>
    </w:p>
  </w:endnote>
  <w:endnote w:type="continuationSeparator" w:id="0">
    <w:p w:rsidR="003A09BD" w:rsidRDefault="003A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Shell Dlg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DF" w:rsidRDefault="00A44FDF" w:rsidP="009235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FDF" w:rsidRDefault="00A44F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DF" w:rsidRDefault="00A44FDF" w:rsidP="004659D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BD" w:rsidRDefault="003A09BD">
      <w:r>
        <w:separator/>
      </w:r>
    </w:p>
  </w:footnote>
  <w:footnote w:type="continuationSeparator" w:id="0">
    <w:p w:rsidR="003A09BD" w:rsidRDefault="003A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DF" w:rsidRDefault="00A44FDF" w:rsidP="004659D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FDF" w:rsidRDefault="00A44FDF" w:rsidP="004659D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DF" w:rsidRDefault="00A44FDF" w:rsidP="004659D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533">
      <w:rPr>
        <w:rStyle w:val="a5"/>
        <w:noProof/>
      </w:rPr>
      <w:t>- 2 -</w:t>
    </w:r>
    <w:r>
      <w:rPr>
        <w:rStyle w:val="a5"/>
      </w:rPr>
      <w:fldChar w:fldCharType="end"/>
    </w:r>
  </w:p>
  <w:p w:rsidR="00A44FDF" w:rsidRDefault="00A44FDF" w:rsidP="00191E59">
    <w:pPr>
      <w:jc w:val="center"/>
      <w:rPr>
        <w:rFonts w:ascii="Garamond" w:hAnsi="Garamond"/>
        <w:b/>
        <w:sz w:val="28"/>
        <w:szCs w:val="28"/>
        <w:u w:val="single"/>
      </w:rPr>
    </w:pPr>
    <w:r w:rsidRPr="003B1394">
      <w:rPr>
        <w:rFonts w:ascii="Garamond" w:hAnsi="Garamond"/>
        <w:b/>
        <w:sz w:val="28"/>
        <w:szCs w:val="28"/>
        <w:u w:val="single"/>
      </w:rPr>
      <w:t xml:space="preserve">Αρχαία Ελληνική Γλώσσα Β’ Γυμνασίου </w:t>
    </w:r>
  </w:p>
  <w:p w:rsidR="00A44FDF" w:rsidRPr="00191E59" w:rsidRDefault="00A44FDF" w:rsidP="00191E59">
    <w:pPr>
      <w:jc w:val="center"/>
      <w:rPr>
        <w:sz w:val="20"/>
        <w:szCs w:val="20"/>
        <w:u w:val="single"/>
      </w:rPr>
    </w:pPr>
    <w:r w:rsidRPr="003B1394">
      <w:rPr>
        <w:rFonts w:ascii="Garamond" w:hAnsi="Garamond"/>
        <w:b/>
        <w:i/>
        <w:sz w:val="28"/>
        <w:szCs w:val="28"/>
        <w:u w:val="single"/>
      </w:rPr>
      <w:t xml:space="preserve">Ανακεφαλαιωτικές ασκήσεις [Ενότητες 2 – </w:t>
    </w:r>
    <w:r>
      <w:rPr>
        <w:rFonts w:ascii="Garamond" w:hAnsi="Garamond"/>
        <w:b/>
        <w:i/>
        <w:sz w:val="28"/>
        <w:szCs w:val="28"/>
        <w:u w:val="single"/>
      </w:rPr>
      <w:t>6</w:t>
    </w:r>
    <w:r w:rsidRPr="003B1394">
      <w:rPr>
        <w:rFonts w:ascii="Garamond" w:hAnsi="Garamond"/>
        <w:b/>
        <w:i/>
        <w:sz w:val="28"/>
        <w:szCs w:val="28"/>
        <w:u w:val="single"/>
      </w:rPr>
      <w:t>]</w:t>
    </w:r>
  </w:p>
  <w:p w:rsidR="00A44FDF" w:rsidRDefault="00A44FDF" w:rsidP="00191E5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247"/>
    <w:multiLevelType w:val="multilevel"/>
    <w:tmpl w:val="AC608E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D11A0"/>
    <w:multiLevelType w:val="hybridMultilevel"/>
    <w:tmpl w:val="CDCCC41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6E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3DEA"/>
    <w:multiLevelType w:val="hybridMultilevel"/>
    <w:tmpl w:val="1742C474"/>
    <w:lvl w:ilvl="0" w:tplc="BC00DD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05B00"/>
    <w:multiLevelType w:val="hybridMultilevel"/>
    <w:tmpl w:val="B4A23B8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6780F"/>
    <w:multiLevelType w:val="multilevel"/>
    <w:tmpl w:val="AC608E0C"/>
    <w:styleLink w:val="1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E3433"/>
    <w:multiLevelType w:val="hybridMultilevel"/>
    <w:tmpl w:val="2F5E7CEC"/>
    <w:lvl w:ilvl="0" w:tplc="DC8A3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B62CE"/>
    <w:multiLevelType w:val="hybridMultilevel"/>
    <w:tmpl w:val="DF7C113E"/>
    <w:lvl w:ilvl="0" w:tplc="BD5ADB4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F0AF2"/>
    <w:multiLevelType w:val="multilevel"/>
    <w:tmpl w:val="AC608E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5468"/>
    <w:multiLevelType w:val="hybridMultilevel"/>
    <w:tmpl w:val="A6E8A572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6DF4E77"/>
    <w:multiLevelType w:val="multilevel"/>
    <w:tmpl w:val="48205D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978FE"/>
    <w:multiLevelType w:val="hybridMultilevel"/>
    <w:tmpl w:val="3C9A53E8"/>
    <w:lvl w:ilvl="0" w:tplc="9424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05D46"/>
    <w:multiLevelType w:val="hybridMultilevel"/>
    <w:tmpl w:val="888A9EC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51DBD"/>
    <w:multiLevelType w:val="hybridMultilevel"/>
    <w:tmpl w:val="17C2F47C"/>
    <w:lvl w:ilvl="0" w:tplc="927069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00B20"/>
    <w:multiLevelType w:val="hybridMultilevel"/>
    <w:tmpl w:val="18BAE856"/>
    <w:lvl w:ilvl="0" w:tplc="A8A6938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67F69"/>
    <w:multiLevelType w:val="hybridMultilevel"/>
    <w:tmpl w:val="7DBE5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A4BDF"/>
    <w:multiLevelType w:val="hybridMultilevel"/>
    <w:tmpl w:val="AC608E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420A3"/>
    <w:multiLevelType w:val="hybridMultilevel"/>
    <w:tmpl w:val="8A0A0B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E4ED9"/>
    <w:multiLevelType w:val="hybridMultilevel"/>
    <w:tmpl w:val="48205DF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22D4C"/>
    <w:multiLevelType w:val="hybridMultilevel"/>
    <w:tmpl w:val="07443454"/>
    <w:lvl w:ilvl="0" w:tplc="7F5A0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30673"/>
    <w:multiLevelType w:val="hybridMultilevel"/>
    <w:tmpl w:val="3DB4B14E"/>
    <w:lvl w:ilvl="0" w:tplc="927069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5"/>
  </w:num>
  <w:num w:numId="7">
    <w:abstractNumId w:val="9"/>
  </w:num>
  <w:num w:numId="8">
    <w:abstractNumId w:val="19"/>
  </w:num>
  <w:num w:numId="9">
    <w:abstractNumId w:val="12"/>
  </w:num>
  <w:num w:numId="10">
    <w:abstractNumId w:val="15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13"/>
  </w:num>
  <w:num w:numId="17">
    <w:abstractNumId w:val="18"/>
  </w:num>
  <w:num w:numId="18">
    <w:abstractNumId w:val="8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A6"/>
    <w:rsid w:val="0011435E"/>
    <w:rsid w:val="00131250"/>
    <w:rsid w:val="00142CC6"/>
    <w:rsid w:val="00191E59"/>
    <w:rsid w:val="001D1AC5"/>
    <w:rsid w:val="001D25CF"/>
    <w:rsid w:val="00235A50"/>
    <w:rsid w:val="002757B3"/>
    <w:rsid w:val="002F2EA4"/>
    <w:rsid w:val="00306533"/>
    <w:rsid w:val="003330D6"/>
    <w:rsid w:val="0037732B"/>
    <w:rsid w:val="003839AD"/>
    <w:rsid w:val="003A09BD"/>
    <w:rsid w:val="003B1394"/>
    <w:rsid w:val="003B7301"/>
    <w:rsid w:val="003F7643"/>
    <w:rsid w:val="004052EB"/>
    <w:rsid w:val="004205CB"/>
    <w:rsid w:val="00465413"/>
    <w:rsid w:val="004659DD"/>
    <w:rsid w:val="005525C9"/>
    <w:rsid w:val="005E01E5"/>
    <w:rsid w:val="005E6C75"/>
    <w:rsid w:val="00605F5E"/>
    <w:rsid w:val="00621AFF"/>
    <w:rsid w:val="00623841"/>
    <w:rsid w:val="00634DF3"/>
    <w:rsid w:val="00680BEF"/>
    <w:rsid w:val="007204ED"/>
    <w:rsid w:val="007A2860"/>
    <w:rsid w:val="007A7B37"/>
    <w:rsid w:val="007C68AC"/>
    <w:rsid w:val="007F13E9"/>
    <w:rsid w:val="007F3E48"/>
    <w:rsid w:val="00802922"/>
    <w:rsid w:val="008501D1"/>
    <w:rsid w:val="0085448E"/>
    <w:rsid w:val="008731B3"/>
    <w:rsid w:val="008915B2"/>
    <w:rsid w:val="008E178F"/>
    <w:rsid w:val="008E28CE"/>
    <w:rsid w:val="008E7AD2"/>
    <w:rsid w:val="009076D0"/>
    <w:rsid w:val="009235E8"/>
    <w:rsid w:val="00932F7A"/>
    <w:rsid w:val="0097570B"/>
    <w:rsid w:val="00A44FDF"/>
    <w:rsid w:val="00A95F93"/>
    <w:rsid w:val="00B60DF9"/>
    <w:rsid w:val="00B91382"/>
    <w:rsid w:val="00C82508"/>
    <w:rsid w:val="00D85BA6"/>
    <w:rsid w:val="00DF7984"/>
    <w:rsid w:val="00E5352D"/>
    <w:rsid w:val="00E558CF"/>
    <w:rsid w:val="00E948D6"/>
    <w:rsid w:val="00EB6F80"/>
    <w:rsid w:val="00EF0314"/>
    <w:rsid w:val="00F016F5"/>
    <w:rsid w:val="00F50FB4"/>
    <w:rsid w:val="00F85AF1"/>
    <w:rsid w:val="00FA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F764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F7643"/>
  </w:style>
  <w:style w:type="paragraph" w:styleId="a6">
    <w:name w:val="header"/>
    <w:basedOn w:val="a"/>
    <w:rsid w:val="00191E5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21AFF"/>
    <w:rPr>
      <w:rFonts w:ascii="Tahoma" w:hAnsi="Tahoma" w:cs="Tahoma"/>
      <w:sz w:val="16"/>
      <w:szCs w:val="16"/>
    </w:rPr>
  </w:style>
  <w:style w:type="numbering" w:customStyle="1" w:styleId="1">
    <w:name w:val="Στυλ1"/>
    <w:rsid w:val="0046541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Ορφέας</dc:creator>
  <cp:lastModifiedBy>andreas</cp:lastModifiedBy>
  <cp:revision>2</cp:revision>
  <cp:lastPrinted>2008-12-15T18:49:00Z</cp:lastPrinted>
  <dcterms:created xsi:type="dcterms:W3CDTF">2016-01-14T20:18:00Z</dcterms:created>
  <dcterms:modified xsi:type="dcterms:W3CDTF">2016-01-14T20:18:00Z</dcterms:modified>
</cp:coreProperties>
</file>